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80" w:type="dxa"/>
        <w:tblLook w:val="04A0" w:firstRow="1" w:lastRow="0" w:firstColumn="1" w:lastColumn="0" w:noHBand="0" w:noVBand="1"/>
      </w:tblPr>
      <w:tblGrid>
        <w:gridCol w:w="2980"/>
      </w:tblGrid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A1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Afni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Inc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Amanda Martin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Amber Hill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Anything Asphalt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Becker and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Galinte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Bergner's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Bradley &amp; Stacey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Rohman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Brenden Reader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Brian S Jones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Brittney Owens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Capitol One Visa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Cesar Benitez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Charity Bishop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Charlotte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Losier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Christopher Bell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Circuit City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Citigroup Investigative Service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Crown TV &amp; Appliance Center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Don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Mckinney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 % Blue Mill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Franklin Lynch Jr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Game Crazy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Heather Banning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James M Banning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Jerry Curry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Jesus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Chagala-Isidora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Jose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Cela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Judith Kirk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Lee Moy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Mary Early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Mary Lawrence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25488E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Maurice Davis</w:t>
            </w:r>
            <w:bookmarkStart w:id="0" w:name="_GoBack"/>
            <w:bookmarkEnd w:id="0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Mel Stern Insurance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Melissa Johnson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Michael D White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Michelle M Hayes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Pawn City 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Preciousmyra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 Simmons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Rachel Hughes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Richard Barnett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Roenia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 E Gill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Ronald Maier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Rudolph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Lettrick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 Jr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Shaneika</w:t>
            </w:r>
            <w:proofErr w:type="spellEnd"/>
            <w:r w:rsidRPr="00B83A1B">
              <w:rPr>
                <w:rFonts w:ascii="Calibri" w:eastAsia="Times New Roman" w:hAnsi="Calibri" w:cs="Calibri"/>
                <w:color w:val="000000"/>
              </w:rPr>
              <w:t xml:space="preserve"> Sales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Soy Capital Bank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St Paul Insurance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>Tater's</w:t>
            </w:r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Terry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Cripe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Zachary J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Beaman</w:t>
            </w:r>
            <w:proofErr w:type="spellEnd"/>
          </w:p>
        </w:tc>
      </w:tr>
      <w:tr w:rsidR="00B83A1B" w:rsidRPr="00B83A1B" w:rsidTr="00B83A1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1B" w:rsidRPr="00B83A1B" w:rsidRDefault="00B83A1B" w:rsidP="00B8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A1B">
              <w:rPr>
                <w:rFonts w:ascii="Calibri" w:eastAsia="Times New Roman" w:hAnsi="Calibri" w:cs="Calibri"/>
                <w:color w:val="000000"/>
              </w:rPr>
              <w:t xml:space="preserve">Zachary </w:t>
            </w:r>
            <w:proofErr w:type="spellStart"/>
            <w:r w:rsidRPr="00B83A1B">
              <w:rPr>
                <w:rFonts w:ascii="Calibri" w:eastAsia="Times New Roman" w:hAnsi="Calibri" w:cs="Calibri"/>
                <w:color w:val="000000"/>
              </w:rPr>
              <w:t>Talazac</w:t>
            </w:r>
            <w:proofErr w:type="spellEnd"/>
          </w:p>
        </w:tc>
      </w:tr>
    </w:tbl>
    <w:p w:rsidR="00654AAF" w:rsidRDefault="00654AAF"/>
    <w:sectPr w:rsidR="0065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B"/>
    <w:rsid w:val="0025488E"/>
    <w:rsid w:val="00654AAF"/>
    <w:rsid w:val="00B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5FCA"/>
  <w15:chartTrackingRefBased/>
  <w15:docId w15:val="{AB5D35ED-9D2E-4A57-A755-A2BE670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J. Bailey</dc:creator>
  <cp:keywords/>
  <dc:description/>
  <cp:lastModifiedBy>Amy J. Bailey</cp:lastModifiedBy>
  <cp:revision>2</cp:revision>
  <dcterms:created xsi:type="dcterms:W3CDTF">2023-09-20T15:23:00Z</dcterms:created>
  <dcterms:modified xsi:type="dcterms:W3CDTF">2023-09-20T19:57:00Z</dcterms:modified>
</cp:coreProperties>
</file>